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Сорвавшись с поднебесной высоты
          <w:br/>
           Стремительным сверкающим обвалом,
          <w:br/>
           Внезапный ливень свежие листы
          <w:br/>
           Пршбил к земле. И тихо-тихо стало.
          <w:br/>
          <w:br/>
          Запахло сразу мокрою травой,
          <w:br/>
           Приподнялись ромашки на пригорке,
          <w:br/>
           И на поляну вышел часовой
          <w:br/>
           В защитной потемневшей гимнастерке.
          <w:br/>
          <w:br/>
          Пестреют полосатые столбы.
          <w:br/>
           Поют дождем разбуженные птицы.
          <w:br/>
           Ни окрика не слышно, ни стрельбы
          <w:br/>
           У нашей государственной границы.
          <w:br/>
          <w:br/>
          Поста не покидая своего,
          <w:br/>
           Не спит солдат дождливыми ночами:
          <w:br/>
           Россия за плечами у него,
          <w:br/>
           Столица за солдатскими плечами.
          <w:br/>
          <w:br/>
          Он видит плодоносные сады,
          <w:br/>
           Кавказские заснеженные горы
          <w:br/>
           И стряхивает капельки воды
          <w:br/>
           С винтовочного, светлого затвора…
          <w:br/>
          <w:br/>
          Густой туман разлегся на лугу,
          <w:br/>
           И луг похож на озеро лесное
          <w:br/>
           С березками ва самом берегу,
          <w:br/>
           С растущей прямо в озере сосною.
          <w:br/>
          <w:br/>
          А впереди все шире и ясней
          <w:br/>
           Встает зари горящая полоска.
          <w:br/>
           Деревья выделяются на ней
          <w:br/>
           Особенно отчетливо и жестко.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2022-04-22T17:13:38+03:00</dcterms:created>
  <dcterms:modified xsi:type="dcterms:W3CDTF">2022-04-22T17:13:38+03:00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