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Часы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Мне говорила мать моя,<w:br/>Что в том едином первочасье<w:br/>Не закричал, родившись, я,<w:br/>А был в таинственном безгласье.<w:br/><w:br/>Мой первый час — не первый крик,<w:br/>А первый долгий миг молчанья,<w:br/>Как будто слушал я родник,<w:br/>Напев нездешнего звучанья.<w:br/><w:br/>И мать сказала: &laquo;Он умрет&raquo;.<w:br/>Она заплакала невольно.<w:br/>Но жив, живет певучим тот,<w:br/>Кто тайну слушал безглагольно.<w:br/><w:br/><span class="cen">2</span><w:br/><w:br/>В саду многоцветном, в смиренной деревне,<w:br/>Я рос без особых затей.<w:br/>Не видел я снов о волшебной царевне,<w:br/>И чужд был я играм детей.<w:br/>Я помню, любил я под солнцем палящим<w:br/>Один приютиться в саду.<w:br/>Один по лесным пробирался я чащам,<w:br/>Один я смотрел на звезду.<w:br/>За ласточкой быстрой, воробушком, славкой<w:br/>Следил я, прищурив глаза.<w:br/>Был каждой утешен зеленою травкой,<w:br/>И близкой была стрекоза.<w:br/>И счастье большое — смотреть у забора,<w:br/>Как ящериц серых семья<w:br/>Купается в солнце, не видя дозора,<w:br/>Любил и не трогал их я.<w:br/>И радость большая — увидеть, как утки<w:br/>Ныряют в пруду пред грозой.<w:br/>Услышать, что вот в грозовом первопутке<w:br/>Громовый разносится вой.<w:br/>Под первые брызги дождя золотого<w:br/>Подставить так жадно лицо.<w:br/>Искать под березой неверного крова,<w:br/>Хоть вон оно, близко крыльцо.<w:br/>Часы голубые в лазоревой шири<w:br/>Скопили минуты гурьбой.<w:br/>Им молнии — стрелки, и тучи им — гири,<w:br/>И гром был им — радостный бой.<w:br/><w:br/><span class="cen">3</span><w:br/><w:br/>Лежать в траве, когда цветет гвоздика<w:br/>И липкая качается дрема.<w:br/>Смотреть, как в небе сумрачно и дико<w:br/>Растут из шаткой дымки терема.<w:br/><w:br/>Узнать, что в юном сердце есть хотенье,<w:br/>Истома, быстрой крови бьется жгут.<w:br/>Она. Она. С ней праздник, полный рденья,<w:br/>Безумный танец бешеных минут.<w:br/><w:br/>Жестокость золотого циферблата.<w:br/>О солнце! Заходи. Придет она.<w:br/>Весь разум взят, все сердце жаждой взято.<w:br/>Секунды бьются в пропасти без дна.<w:br/><w:br/>Они поют, и в каждой — боль пронзенья.<w:br/>Хочу. Люблю. Где солнце? Ночь уж тут.<w:br/>Луна горит. В ней правда вознесенья.<w:br/>Я сжат кольцом томительных минут.<w:br/><w:br/>Он острый, край серебряного круга.<w:br/>И мгла кругом. В цвету небесный куст.<w:br/>Я царь всего от севера до юга.<w:br/>Огонь в огонь. Уста до алых уст.<w:br/><w:br/><span class="cen">4</span><w:br/><w:br/>Тик-так. Тик-так. Часов карманных<w:br/>Проверен лепет близ постели.<w:br/>Красива сказка снов желанных,<w:br/>Красив и вой слепой метели.<w:br/><w:br/>Не так, не так правдивы струи,<w:br/>И все цветные ткани жизни,<w:br/>И все немые поцелуи,<w:br/>Как всплеск рыдания на тризне.<w:br/><w:br/>Тик-так. Тик-так. Храни ребенка,<w:br/>Который в сердце помнит детство.<w:br/>Но хаос жив и кличет звонко,<w:br/>Что вечно темное наследство.<w:br/><w:br/>Не так, не так тебя ласкало<w:br/>Твое мечтанье и желанье,<w:br/>Как жалит, в полночь жизни, жало.<w:br/>Тик-так. Тик-так. Люби изгнанье.<w:br/><w:br/><span class="cen">5</span><w:br/><w:br/>Полночь бьет. Один я в целом мире.<w:br/>Некому тоску мою жалеть.<w:br/>Все грозней, протяжнее и шире<w:br/>Бой часов, решающая медь.<w:br/><w:br/>Безвозвратно кончен день вчерашний.<w:br/>Воплотился в яви жуткий сон.<w:br/>С вечевой высокой грозной башни<w:br/>Бьет набат, в пожаре небосклон.<w:br/><w:br/>Полночь ли, набат ли, я не знаю.<w:br/>Прозвучал двенадцатый удар.<w:br/>Бьют часы. И я к родному краю<w:br/>Рвусь, но не порвать враждебных чар.<w:br/><w:br/>Кровь моя — секунда в этом бое.<w:br/>Кровь моя, пролейся в свет зари.<w:br/>Мать моя, открой лицо родное.<w:br/>Мать моя, молю, заговори.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2021-11-10T21:08:03+03:00</dcterms:created>
  <dcterms:modified xsi:type="dcterms:W3CDTF">2021-11-10T21:08:03+03:00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