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произволу дивной власти
          <w:br/>
          Я выкинут из царства страсти,
          <w:br/>
          Как после бури на песок
          <w:br/>
          Волной расшибенный челнок.
          <w:br/>
          Пускай прилив его ласкает —
          <w:br/>
          Не слышит ласки инвалид,
          <w:br/>
          Свое бессилие он знает
          <w:br/>
          И притворяется, что спит.
          <w:br/>
          Никто ему не вверит боле
          <w:br/>
          Себя иль ноши дорогой.
          <w:br/>
          Он не годится — и на воле!
          <w:br/>
          Погиб — и дан ему покой!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2021-11-10T14:09:04+03:00</dcterms:created>
  <dcterms:modified xsi:type="dcterms:W3CDTF">2021-11-10T14:09:04+03:00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