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недоступней, тем прекрасней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недоступней, тем прекрасней,
          <w:br/>
          Чем дальше, тем желанней ты, —
          <w:br/>
          И с невозможностью согласней
          <w:br/>
          Твои жемчужные мечты.
          <w:br/>
          Земное тягостное тело
          <w:br/>
          Твоей святыни не одело,
          <w:br/>
          Тебе чужда земная речь, —
          <w:br/>
          Недостижимая богиня!
          <w:br/>
          Земля — темница и пустыня, —
          <w:br/>
          И чем бы ей тебя привлечь?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2022-03-19T10:33:01+03:00</dcterms:created>
  <dcterms:modified xsi:type="dcterms:W3CDTF">2022-03-19T10:33:01+03:00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