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Чибисы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Заплакали чибисы, тонко и ярко
          <w:br/>
          Весенняя светится синь,
          <w:br/>
          Обвяла дорога, где солнце  — там жарко,
          <w:br/>
          Сереет и сохнет полынь.
          <w:br/>
          <w:br/>
          На серых полях  — голубые озёра,
          <w:br/>
          На пашнях  — лиловая грязь.
          <w:br/>
          И чибисы плачут  — от света, простора,
          <w:br/>
          От счастия  — плакать, смеясь.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2022-03-19T08:23:12+03:00</dcterms:created>
  <dcterms:modified xsi:type="dcterms:W3CDTF">2022-03-19T08:23:12+03:00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