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— жизнь? грядущим упоенье
          <w:br/>
          И ожиданье лучших дней.
          <w:br/>
          А смерть — во всем разуверенье
          <w:br/>
          И издевательство над ней.
          <w:br/>
          И я — как жизнь: весь скорбь, весь близость
          <w:br/>
          К тебе, готовый вновь расцвесть…
          <w:br/>
          А ты — как смерть: вся зло и низость,
          <w:br/>
          Вся — бессердечие и месть.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2022-03-17T22:13:05+03:00</dcterms:created>
  <dcterms:modified xsi:type="dcterms:W3CDTF">2022-03-17T22:13:05+03:00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