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счастье дано тебе не навек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счастье дано тебе не навек,
          <w:br/>
          Не надо сетовать, человек.
          <w:br/>
          Когда бы нам счастье навек давалось,
          <w:br/>
          Оно бы буднями называлось.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2022-03-17T14:16:26+03:00</dcterms:created>
  <dcterms:modified xsi:type="dcterms:W3CDTF">2022-03-17T14:16:26+03:00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