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тебя я не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Н. Ховриной
          <w:br/>
          <w:br/>
          Что тебя я не люблю —
          <w:br/>
          День и ночь себе твержу.
          <w:br/>
          Что не любишь ты меня —
          <w:br/>
          С тихой грустью вижу я.
          <w:br/>
          Что же я ищу с тоской,
          <w:br/>
          Не любим ли кто тобой?
          <w:br/>
          Отчего по целым дням
          <w:br/>
          Предаюсь забытым снам?
          <w:br/>
          Твой ли голос прозвенит —
          <w:br/>
          Сердце вспыхнет и дрожит.
          <w:br/>
          Ты близка ли — я томлюсь
          <w:br/>
          И встречать тебя боюсь,
          <w:br/>
          И боюсь и привлечен…
          <w:br/>
          Неужели я влюблен?..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2022-03-18T23:07:55+03:00</dcterms:created>
  <dcterms:modified xsi:type="dcterms:W3CDTF">2022-03-18T23:07:55+03:00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