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Чудачка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Одни называют ее чудачкой
          <w:br/>
          И пальцем на лоб - за спиной, тайком.
          <w:br/>
          Другие - принцессою и гордячкой,
          <w:br/>
          А третьи просто синим чулком.
          <w:br/>
          <w:br/>
          Птицы и те попарно летают,
          <w:br/>
          Душа стремится к душе живой.
          <w:br/>
          Ребята подруг из кино провожают,
          <w:br/>
          А эта одна убегает домой.
          <w:br/>
          <w:br/>
          Зимы и весны цепочкой пестрой
          <w:br/>
          Мчатся, бегут за звеном звено...
          <w:br/>
          Подруги, порой невзрачные просто,
          <w:br/>
          Смотришь - замуж вышли давно.
          <w:br/>
          <w:br/>
          Вокруг твердят ей: - Пора решаться.
          <w:br/>
          Мужчины не будут ведь ждать, учти!
          <w:br/>
          Недолго и в девах вот так остаться!
          <w:br/>
          Дело-то катится к тридцати...
          <w:br/>
          <w:br/>
          Неужто не нравился даже никто? -
          <w:br/>
          Посмотрит мечтательными глазами:
          <w:br/>
          - Нравиться нравились. Ну и что? -
          <w:br/>
          И удивленно пожмет плечами.
          <w:br/>
          <w:br/>
          Какой же любви она ждет, какой?
          <w:br/>
          Ей хочется крикнуть: "Любви-звездопада!
          <w:br/>
          Красивой-красивой! Большой-большой!
          <w:br/>
          А если я в жизни не встречу такой,
          <w:br/>
          Тогда мне совсем никакой не надо!"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2021-11-10T09:55:07+03:00</dcterms:created>
  <dcterms:modified xsi:type="dcterms:W3CDTF">2021-11-10T09:55:07+03:00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