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Чума в Саратове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I</span>
          <w:br/>
          <w:br/>
          Чума явилась в наш предел;
          <w:br/>
          Хоть страхом сердце стеснено,
          <w:br/>
          Из миллиона мертвых тел
          <w:br/>
          Мне будет дорого одно.
          <w:br/>
          Его земле не отдадут,
          <w:br/>
          И крест его не осенит;
          <w:br/>
          И пламень, где его сожгут,
          <w:br/>
          Навек мне сердце охладит.
          <w:br/>
          <w:br/>
          <span class="cen">II</span>
          <w:br/>
          <w:br/>
          Никто не прикоснется к ней,
          <w:br/>
          Чтоб облегчить последний миг;
          <w:br/>
          Уста, волшебницы очей,
          <w:br/>
          Не приманят к себе других;
          <w:br/>
          Лобзая их, я б был счастлив,
          <w:br/>
          Когда б в себя яд смерти впил,
          <w:br/>
          Затем что, сластость их испив,
          <w:br/>
          Я деву некогда забыл.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2021-11-11T11:30:41+03:00</dcterms:created>
  <dcterms:modified xsi:type="dcterms:W3CDTF">2021-11-11T11:30:41+03:00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