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Шампанский полонез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Шампанского в лилию! Шампанского в лилию!
          <w:br/>
          Ее целомудрием святеет оно.
          <w:br/>
          Mignon c Escamilio! Mignon c Escamilio!
          <w:br/>
          Шампанское в лилии — святое вино.
          <w:br/>
          Шампанское, в лилии журчащее искристо, —
          <w:br/>
          Вино, упоенное бокалом цветка.
          <w:br/>
          Я славлю восторженно Христа и Антихриста
          <w:br/>
          Душой, обожженною восторгом глотка!
          <w:br/>
          Голубку и ястреба! Ригсдаг и Бастилию!
          <w:br/>
          Кокотку и схимника! Порывность и сон!
          <w:br/>
          В шампанское лилию! Шампанского в лилию!
          <w:br/>
          В морях Дисгармонии — маяк Унисон!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2022-03-22T10:00:56+03:00</dcterms:created>
  <dcterms:modified xsi:type="dcterms:W3CDTF">2022-03-22T10:00:56+03:00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