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Широкое ложе для всех моих рек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Широкое ложе для всех моих рек —
          <w:br/>
          Чужой человек.
          <w:br/>
          Прохожий, в которого руки — как в снег
          <w:br/>
          Всей жаркостью век
          <w:br/>
          <w:br/>
          Виновных, — которому вслед я и вслед,
          <w:br/>
          В гром встречных телег.
          <w:br/>
          Любовник, которого может и нет,
          <w:br/>
          (Вздох прожит — и нет!)
          <w:br/>
          <w:br/>
          Чужой человек,
          <w:br/>
          Дорогой человек,
          <w:br/>
          Ночлег-человек,
          <w:br/>
          Навек-человек!
          <w:br/>
          <w:br/>
          — Невемый! — На сале змеином, без свеч,
          <w:br/>
          Хлеб свадебный печь.
          <w:br/>
          В измену! — Руслом расставаний, не встреч
          <w:br/>
          Реке моей бечь.
          <w:br/>
          <w:br/>
          — В свиданье! — А коли темна моя речь —
          <w:br/>
          Дом каменный с плеч!
          <w:br/>
          Над рвом расставаний, над воркотом встреч —
          <w:br/>
          Реки моей речь…
          <w:br/>
          <w:br/>
          Простор — человек,
          <w:br/>
          Ниотколь — человек,
          <w:br/>
          Сквозь-пол — человек,
          <w:br/>
          Прошел-человек.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2022-03-18T22:39:32+03:00</dcterms:created>
  <dcterms:modified xsi:type="dcterms:W3CDTF">2022-03-18T22:39:32+03:00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