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Шкатулка заперта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Шкатулка заперта.
          <w:br/>
           И ключ потерян.
          <w:br/>
           И в общем в нем нужды особой нет:
          <w:br/>
           союз двоих
          <w:br/>
           испытан и проверен
          <w:br/>
           и узаконен целым рядом лет.
          <w:br/>
           Давно к листкам
          <w:br/>
           никто не прикасался,
          <w:br/>
           не беспокоит давнюю судьбу.
          <w:br/>
           И спит любовь,
          <w:br/>
           как спящая красавица,
          <w:br/>
           в своем отполированном гробу.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2022-04-22T02:44:42+03:00</dcterms:created>
  <dcterms:modified xsi:type="dcterms:W3CDTF">2022-04-22T02:44:42+03:00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