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Эго-рондола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поэт: я хочу в бирюзовые очи лилии белой.
          <w:br/>
          Ее сердце запело: Ее сердце крылато: Но
          <w:br/>
          Стебель есть у нее. Перерублю, и
          <w:br/>
          Белый лебедь раскрыл бирюзовые очи. Очи лилии
          <w:br/>
          Лебедь раскрыл. Его сердце запело. Его сердце
          <w:br/>
          Крылато! Лебедь рвется в Эфир к облакам —
          <w:br/>
          К белым лилиям неба, к лебедям небес!
          <w:br/>
          Небесная бирюза — очи облак. Небо запело!.. Небо
          <w:br/>
          Крылато!.. Небо хочет в меня: я — поэт!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2022-03-22T10:56:57+03:00</dcterms:created>
  <dcterms:modified xsi:type="dcterms:W3CDTF">2022-03-22T10:56:57+03:00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