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(Я ночь не сплю, и вереницей)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ночь не сплю, и вереницей
          <w:br/>
          Мелькают прожитые дни.
          <w:br/>
          Теперь они,
          <w:br/>
          Как небылицы.
          <w:br/>
          В своих мечтах я вижу Суду
          <w:br/>
          И дом лиловый, как сирень.
          <w:br/>
          Осенний день
          <w:br/>
          Я вижу всюду.
          <w:br/>
          Когда так просто и правдиво
          <w:br/>
          Раскрыл я сердце, как окно…
          <w:br/>
          Как то давно!
          <w:br/>
          Как то красиво!
          <w:br/>
          Я не имею даже вести
          <w:br/>
          О той, которой полон май;
          <w:br/>
          Как ни страдай, —
          <w:br/>
          Не будем вместе.
          <w:br/>
          Я к ней писал, но не достоин
          <w:br/>
          Узнать — счастлива ли она.
          <w:br/>
          Прошла весна,
          <w:br/>
          Но я… спокоен.
          <w:br/>
          О, я не требую ответа,
          <w:br/>
          Ни сожаления, ни слез,
          <w:br/>
          Царица грез
          <w:br/>
          Елисавета!
          <w:br/>
          Биеньем сердца молодого,
          <w:br/>
          Стремленьем любящей души
          <w:br/>
          Хочу тиши
          <w:br/>
          Села родного.
          <w:br/>
          Я на мечте, своей гондоле,
          <w:br/>
          Плыву на Суду в милый дом,
          <w:br/>
          Где мы вдвоем
          <w:br/>
          Без нашей воли.
          <w:br/>
          Меня не видишь ты, царица,
          <w:br/>
          Мечтаешь ты не обо мне…
          <w:br/>
          В усталом сне
          <w:br/>
          Твои ресницы.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2022-03-22T09:23:00+03:00</dcterms:created>
  <dcterms:modified xsi:type="dcterms:W3CDTF">2022-03-22T09:23:00+03:00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