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юные лавра когда я садил,
          <w:br/>
           Три радуги светлых надежд мне сияли;
          <w:br/>
           Я в будущем счастлив судьбою их был…
          <w:br/>
           Уж лавры мои разрослись, расцветали.
          <w:br/>
          <w:br/>
          Была в них и свежесть, была и краса,
          <w:br/>
           Верхи их, сплетаясь, неслись в небеса.
          <w:br/>
           Никто не чинил им ни в чем укоризны.
          <w:br/>
           Могучи корнями и силой полны,
          <w:br/>
           Им только и быть бы утехой отчизны,
          <w:br/>
           Любовью и славой родимой страны!..
          <w:br/>
          <w:br/>
          Но, горе мне!.. Грянул сам Зевс стрелометный
          <w:br/>
           И огнь свой палящий на сад мой послал,
          <w:br/>
           И тройственный лавр мой, дар Фебу заветный,
          <w:br/>
           Низвергнул, разрушил, спалил и попрал…
          <w:br/>
          <w:br/>
          И те, кем могла бы родная обитель
          <w:br/>
           Гордиться… повержены, мертвы, во прах,
          <w:br/>
           А грустный тех лавров младых насадитель
          <w:br/>
           Рыдает, полмертвый, у них на корнях!..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2022-04-21T20:44:56+03:00</dcterms:created>
  <dcterms:modified xsi:type="dcterms:W3CDTF">2022-04-21T20:44:56+03:00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