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Рур ликовал,
          <w:br/>
           Наступал на Урал,
          <w:br/>
           Грыз наш металл, Как бур.
          <w:br/>
           Прошла та пора,
          <w:br/>
           Грохочет «ура!».
          <w:br/>
           Урал поломал
          <w:br/>
           Рур!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2022-04-22T16:42:58+03:00</dcterms:created>
  <dcterms:modified xsi:type="dcterms:W3CDTF">2022-04-22T16:42:58+03:00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