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Эстетик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Ослу, каких теперь немало,
          <w:br/>
           Наследство с неба вдруг упало.
          <w:br/>
           Добро! За чем же дело стало?
          <w:br/>
           Схватив что было из белья
          <w:br/>
           Да платье модного покроя,
          <w:br/>
           Летит на родину Илья
          <w:br/>
           (Так звали нашего героя.)
          <w:br/>
           «Ах! Ах! — приехавши домой,
          <w:br/>
           Заахал радостно детина. —
          <w:br/>
           Какая прелесть, боже мой!
          <w:br/>
           Ну что за дивная картина!
          <w:br/>
           Обвеян славной стариной,
          <w:br/>
           Как ты прекрасен, дом родной!
          <w:br/>
           Привет, почтенная руина!
          <w:br/>
           В тебе живут былые дни.
          <w:br/>
           Священна каждою песчинкой,
          <w:br/>
           Стой, как стояла искони!
          <w:br/>
           Тебя я — боже сохрани —
          <w:br/>
           Чтоб изуродовал починкой!»
          <w:br/>
           Избравши для жилья покой
          <w:br/>
           Полуразрушенный, с пролетом,
          <w:br/>
           Лишенным кровли, наш герой
          <w:br/>
           Ликует, хоть его порой То
          <w:br/>
           куры угостят пометом,
          <w:br/>
           То сверху треснет кирпичом,
          <w:br/>
           То дождь промочит. Ровным счетом
          <w:br/>
           Илье все беды нипочем.
          <w:br/>
           Сроднясь душой и телом с грязью,
          <w:br/>
           Леча ушибы — пудрой, мазью,
          <w:br/>
           Среди развалин и гнилья,
          <w:br/>
           Среди припарок и косметик,
          <w:br/>
           Не падал духом наш Илья.
          <w:br/>
           Он был в восторге от «жилья»,
          <w:br/>
           Зане — великий был эстетик!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2022-04-22T11:56:58+03:00</dcterms:created>
  <dcterms:modified xsi:type="dcterms:W3CDTF">2022-04-22T11:56:58+03:00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