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"Эта встреча никем не воспета..."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встреча никем не воспета,
          <w:br/>
          И без песен печаль улеглась.
          <w:br/>
          Наступило прохладное лето,
          <w:br/>
          Словно новая жизнь началась.
          <w:br/>
          <w:br/>
          Сводом каменным кажется небо,
          <w:br/>
          Уязвленное желтым огнем,
          <w:br/>
          И нужнее насущного хлеба
          <w:br/>
          Мне единое слово о нем.
          <w:br/>
          <w:br/>
          Ты, росой окропляющий травы,
          <w:br/>
          Вестью душу мою оживи,-
          <w:br/>
          Не для страсти, не для забавы,
          <w:br/>
          Для великой земной любви.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2021-11-11T16:08:45+03:00</dcterms:created>
  <dcterms:modified xsi:type="dcterms:W3CDTF">2021-11-11T16:08:45+03:00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