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Эти думы, эти грезы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Эти думы, эти грезы —
          <w:br/>
          Безначальное кольцо.
          <w:br/>
          И текут ручьями слезы
          <w:br/>
          На горячее лицо.
          <w:br/>
          <w:br/>
          Сердце хочет, сердце просит,
          <w:br/>
          Слезы льются в два ручья;
          <w:br/>
          Далеко меня уносит,
          <w:br/>
          А куда — не знаю я.
          <w:br/>
          <w:br/>
          Не могу унять стремленье,
          <w:br/>
          Я не в силах не желать:
          <w:br/>
          Эти грезы — наслажденье!
          <w:br/>
          Эти слезы — благодать!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2022-03-19T06:08:18+03:00</dcterms:created>
  <dcterms:modified xsi:type="dcterms:W3CDTF">2022-03-19T06:08:18+03:00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