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только бессмысленный 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только бессмысленный рай,
          <w:br/>
           Только песен растерянный лад —
          <w:br/>
           Задыхайся, душа, и сгорай,
          <w:br/>
           Как закатные розы горят.
          <w:br/>
          <w:br/>
          Задыхайся от нежных утрат
          <w:br/>
           И сгорай от блаженных обид —
          <w:br/>
           Это только сияющий ад,
          <w:br/>
           Золотые сады Гесперид.
          <w:br/>
          <w:br/>
          Это — над ледяною водой,
          <w:br/>
           Это — сквозь холодеющий мрак
          <w:br/>
           Синей розой, печальной звездой
          <w:br/>
           Погибающим светит маяк.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2022-04-22T21:27:48+03:00</dcterms:created>
  <dcterms:modified xsi:type="dcterms:W3CDTF">2022-04-22T21:27:48+03:00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