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Я, сын царя, здесь сплю, Эшмунизар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сын царя, здесь сплю, Эшмунизар,
          <w:br/>
          В гробнице сей, что сам воздвиг себе,
          <w:br/>
          Мое заклятье — людям и царям:
          <w:br/>
          Да не откроешь ты дверей ко мне.
          <w:br/>
          Да не расхитишь ты богатств моих.
          <w:br/>
          Да не встревожишь ты мой тихий прах.
          <w:br/>
          Не то тебя отвергнет рафаим.
          <w:br/>
          Не то твой прах вовек не ляжет в гроб.
          <w:br/>
          Не то не будет у тебя детей.
          <w:br/>
          Ты будешь продан мощному царю.
          <w:br/>
          Ты утеряешь корень, как и плод.
          <w:br/>
          Ты не познаешь от людей любви.
          <w:br/>
          Зане здесь сплю я, царь Эшмунизар.
          <w:br/>
          Был мой отец — Сидона царь, Табнит,
          <w:br/>
          И мать моя — была Эмашторен, —
          <w:br/>
          Служительница Ашпорен,
          <w:br/>
          Богини, сила чья
          <w:br/>
          Меня оборонит;
          <w:br/>
          Прохожий, не тревожь гробницы
          <w:br/>
          Сына царя, Эшмунизара!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2022-03-18T10:44:12+03:00</dcterms:created>
  <dcterms:modified xsi:type="dcterms:W3CDTF">2022-03-18T10:44:12+03:00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