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бы хотела жить с Вами в маленьком городе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…Я бы хотела жить с Вами в маленьком городе,
          <w:br/>
          Где вечные сумерки , и вечные колокола.
          <w:br/>
          И в маленькой деревенской гостинице
          <w:br/>
          Тонкий звон старинных часов — словно капельки времени.
          <w:br/>
          И иногда, по вечерам, из какой-нибудь мансарды —
          <w:br/>
          Флейта,
          <w:br/>
          И сам флейтист в окне,
          <w:br/>
          И большие тюльпаны на окнах.
          <w:br/>
          И, может быть, Вы бы даже меня не любили…
          <w:br/>
          <w:br/>
          ***
          <w:br/>
          <w:br/>
          Посреди комнаты — огромная изразцовая печка,
          <w:br/>
          На каждом изразце — картинка:
          <w:br/>
          Роза — сердце — корабль. —
          <w:br/>
          А в единственном окне —
          <w:br/>
          Снег, снег, снег.
          <w:br/>
          <w:br/>
          Вы бы лежали — каким я Вас люблю: ленивый,
          <w:br/>
          Равнодушный, беспечный.
          <w:br/>
          Изредка резкий треск
          <w:br/>
          Спички.
          <w:br/>
          <w:br/>
          Папироса горит и гаснет,
          <w:br/>
          И долго-долго дрожит на ее краю
          <w:br/>
          Серым коротким столбиком — пепел.
          <w:br/>
          Вам даже лень его стряхивать —
          <w:br/>
          И вся папироса летит в огонь.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2022-03-17T14:27:07+03:00</dcterms:created>
  <dcterms:modified xsi:type="dcterms:W3CDTF">2022-03-17T14:27:07+03:00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