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раю, где уют и улыбки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раю, где уют и улыбки,
          <w:br/>
          и поклоны, и снова уют,
          <w:br/>
          где не бьют за былые ошибки —
          <w:br/>
          за мытарства хвалу воздают.
          <w:br/>
          <w:br/>
          Как легко мне прощенье досталось!
          <w:br/>
          Так, без пропуска, так, налегке…
          <w:br/>
          То ли стража у врат зазевалась,
          <w:br/>
          то ли шторм был на Стиксе-реке,
          <w:br/>
          то ли стар тот Харон в своей лодке,
          <w:br/>
          то ли пьян как трактирный лакей…
          <w:br/>
          <w:br/>
          «Это хто ж там, пугливый и кроткий?
          <w:br/>
          Не тушуйся, все будет о’кей.
          <w:br/>
          Не преминем до места доставить,
          <w:br/>
          в этом я побожиться могу…
          <w:br/>
          Но придется гитару оставить
          <w:br/>
          в бывшей жизни, на том берегу.
          <w:br/>
          И претензии к бывшему миру,
          <w:br/>
          и дорогу обратно домой…»
          <w:br/>
          <w:br/>
          И сулил мне то арфу, то лиру,
          <w:br/>
          то свирель с золотою каймой.
          <w:br/>
          <w:br/>
          Но заласканный сладостным бредом,
          <w:br/>
          дней былых позабыть не могу:
          <w:br/>
          то ли продал кого, то ли предал,
          <w:br/>
          то ли выдал на том берегу.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2022-03-17T17:37:53+03:00</dcterms:created>
  <dcterms:modified xsi:type="dcterms:W3CDTF">2022-03-17T17:37:53+03:00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