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жил как 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жил как жил,
          <w:br/>
           Спешил, смешил,
          <w:br/>
           Я даже в армии служил
          <w:br/>
           И тем нисколько не горжусь,
          <w:br/>
           Что в лейтенанты не гожусь.
          <w:br/>
          <w:br/>
          Не получился лейтенант,
          <w:br/>
           Не вышел. Я — не получился,
          <w:br/>
           Но, говорят, во мне талант
          <w:br/>
           Иного качества открылся:
          <w:br/>
           Я сочиняю — я пишу.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2022-04-23T11:48:35+03:00</dcterms:created>
  <dcterms:modified xsi:type="dcterms:W3CDTF">2022-04-23T11:48:35+03:00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