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имени не назову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имени не назову…
          <w:br/>
           Ни весел, ни печален,
          <w:br/>
           Посеял садовод траву
          <w:br/>
           На выступе развалин.
          <w:br/>
           Свирель поет,
          <w:br/>
           Трава растет,
          <w:br/>
           А время быстрое не ждет.
          <w:br/>
          <w:br/>
          Прогулкой служит старый вал,
          <w:br/>
           Покрыт травою юной.
          <w:br/>
           Влюбленный всякий повидал
          <w:br/>
           И башенку за дюной,
          <w:br/>
           И дальний бор,
          <w:br/>
           И косогор,
          <w:br/>
           И моря плоского простор…
          <w:br/>
          <w:br/>
          Пришел и прежний садовод:
          <w:br/>
           — Ого, как луг-то зелен!
          <w:br/>
           Не думал я, что проживет
          <w:br/>
           Зерно в сени расселин! —
          <w:br/>
           Медвяный дух,
          <w:br/>
           Жужжанье мух,
          <w:br/>
           Да вдалеке дудит пастух.
          <w:br/>
          <w:br/>
          Находит сладкий, теплый сон…
          <w:br/>
           Вдруг голос, прост и тонок,
          <w:br/>
           Поет: «Ты спишь, Эндимион,
          <w:br/>
           Магический ребенок!
          <w:br/>
           Меня взрастил,
          <w:br/>
           Себя пленил,
          <w:br/>
           Прими ж приток взаимных сил».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2022-05-02T23:41:59+03:00</dcterms:created>
  <dcterms:modified xsi:type="dcterms:W3CDTF">2022-05-02T23:41:59+03:00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