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ль виноват, что я поэт..."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цикла "Больные думы")</span>
          <w:br/>
          <w:br/>
          Я ль виноват, что я поэт
          <w:br/>
          Тяжелых мук и горькой доли,
          <w:br/>
          Не по своей же стал я воле -
          <w:br/>
          Таким уж родился на свет.
          <w:br/>
          <w:br/>
          Я ль виноват, что жизнь мне не мила,
          <w:br/>
          И что я всех люблю и вместе ненавижу,
          <w:br/>
          И знаю о себе, чего еще не вижу,
          <w:br/>
          Ведь этот дар мне муза принесла.
          <w:br/>
          <w:br/>
          Я знаю - в жизни счастья нет,
          <w:br/>
          Она есть бред, мечта души больной,
          <w:br/>
          И знаю - скучен всем напев унылый мой,
          <w:br/>
          Но я не виноват - такой уж я поэт.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2021-11-10T11:38:03+03:00</dcterms:created>
  <dcterms:modified xsi:type="dcterms:W3CDTF">2021-11-10T11:38:03+03:00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