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эту девочку в шарфике тонком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эту девочку в шарфике тонком,
          <w:br/>
           В красных варежках, взятых у зорьки взаймы,
          <w:br/>
           Что явилась сияющим гадким утенком
          <w:br/>
           Ни с того ни с сего посредине зимы.
          <w:br/>
          <w:br/>
          Я люблю эту женщину, ту, что проснулась
          <w:br/>
           И открыла нежданно мне глаз глубину,
          <w:br/>
           Ту, чья нежная и беспощадная юность
          <w:br/>
           Молодит и торопит мою седину.
          <w:br/>
          <w:br/>
          Мы смеемся, бежим, окликая друг друга,
          <w:br/>
           Друг от друга почти ничего не тая.
          <w:br/>
           По снегам и болотам Полярного круга
          <w:br/>
           Разнеслась лебединая песня моя.
          <w:br/>
          <w:br/>
          Время бьет каблуками в пружинистый камень,
          <w:br/>
           Самолеты взвиваются, небо смоля….
          <w:br/>
           …Ну и что же, любимая, если земля
          <w:br/>
           Потихоньку горит у меня под ногами?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2022-04-21T22:36:14+03:00</dcterms:created>
  <dcterms:modified xsi:type="dcterms:W3CDTF">2022-04-21T22:36:14+03:00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