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 тебе схожу с 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 тебе схожу с ума,
          <w:br/>
           Как по земле
          <w:br/>
           Морской прибой.
          <w:br/>
           И целый мир —
          <w:br/>
           Моя тюрьма,
          <w:br/>
           Когда в разлуке мы с тобой.
          <w:br/>
           Я по тебе схожу с ума,
          <w:br/>
           Когда ты около меня.
          <w:br/>
           И все высокие слова
          <w:br/>
           Лишь дым от жаркого огня.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2022-04-21T14:07:32+03:00</dcterms:created>
  <dcterms:modified xsi:type="dcterms:W3CDTF">2022-04-21T14:07:32+03:00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