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помню первый день, младенческое зверство..."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помню первый день, младенческое зверство,
          <w:br/>
          Истомы и глотка божественную муть,
          <w:br/>
          Всю беззаботность рук, всю бессердечность сердца,
          <w:br/>
          Что камнем падало — и ястребом — на грудь.
          <w:br/>
          <w:br/>
          И вот — теперь — дрожа от жалости и жара,
          <w:br/>
          Одно: завыть, как волк, одно: к ногам припасть,
          <w:br/>
          Потупиться — понять — что сладострастью кара —
          <w:br/>
          Жестокая любовь и каторжная страсть.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2021-11-11T14:49:20+03:00</dcterms:created>
  <dcterms:modified xsi:type="dcterms:W3CDTF">2021-11-11T14:49:20+03:00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