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посвященный от народа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посвященный от народа,
          <w:br/>
           На мне великая печать,
          <w:br/>
           И на чело свое природа
          <w:br/>
           Мою прияла благодать.
          <w:br/>
          <w:br/>
          Вот почему на речке-ряби,
          <w:br/>
           В ракитах ветер-Алконост
          <w:br/>
           Поет о Мекке и арабе,
          <w:br/>
           Прозревших лик карельских звезд.
          <w:br/>
          <w:br/>
          Все племена в едином слиты:
          <w:br/>
           Алжир, оранжевый Бомбей
          <w:br/>
           В кисете дедовском зашиты
          <w:br/>
           До золотых, воскресных дней.
          <w:br/>
          <w:br/>
          Есть в сивке доброе, слоновье,
          <w:br/>
           И в елях финиковый шум,—
          <w:br/>
           Как гость в зырянское зимовье
          <w:br/>
           Приходит пестрый Эрзерум.
          <w:br/>
          <w:br/>
          Китай за чайником мурлычет,
          <w:br/>
           Чикаго смотрит чугуном…
          <w:br/>
           Не Ярославна рано кычет
          <w:br/>
           На забороле городском,—
          <w:br/>
          <w:br/>
          То богоносный дух поэта
          <w:br/>
           Над бурной родиной парит;
          <w:br/>
           Она в громовый плащ одета,
          <w:br/>
           Перековав луну на щит.
          <w:br/>
          <w:br/>
          Левиафан, Молох с Ваалом —
          <w:br/>
           Ее враги. Смертелен бой.
          <w:br/>
           Но кроток луч над Валаамом,
          <w:br/>
           Целуясь с ладожской волной.
          <w:br/>
          <w:br/>
          А там, где снежную Печору
          <w:br/>
           Полою застит небосклон,
          <w:br/>
           В окно к тресковому помору
          <w:br/>
           Стучится дед — пурговый сон.
          <w:br/>
          <w:br/>
          Пусть кладенечные изломы
          <w:br/>
           Врагов, как молния, разят,—
          <w:br/>
           Есть на Руси живые дрёмы,
          <w:br/>
           Невозмутимый, светлый сад.
          <w:br/>
          <w:br/>
          Он в вербной слезке, в думе бабьей,
          <w:br/>
           В богоявленье наяву,
          <w:br/>
           И в дудке ветра об арабе,
          <w:br/>
           Прозревшем Звездную Москву.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2022-04-23T12:56:37+03:00</dcterms:created>
  <dcterms:modified xsi:type="dcterms:W3CDTF">2022-04-23T12:56:37+03:00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