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пришел к тебе с приветом..."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пришел к тебе с приветом,
          <w:br/>
          Рассказать, что солнце встало,
          <w:br/>
          Что оно горячим светом
          <w:br/>
          По листам затрепетало;
          <w:br/>
          <w:br/>
          Рассказать, что лес проснулся,
          <w:br/>
          Весь проснулся, веткой каждой,
          <w:br/>
          Каждой птицей встрепенулся
          <w:br/>
          И весенней полон жаждой;
          <w:br/>
          <w:br/>
          Рассказать, что с той же страстью,
          <w:br/>
          Как вчера, пришел я снова,
          <w:br/>
          Что душа все так же счастью
          <w:br/>
          И тебе служить готова;
          <w:br/>
          <w:br/>
          Рассказать, что отовсюду
          <w:br/>
          На меня весельем веет,
          <w:br/>
          Что не знаю сам, что буду
          <w:br/>
          Петь - но только песня зреет.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2021-11-10T10:14:30+03:00</dcterms:created>
  <dcterms:modified xsi:type="dcterms:W3CDTF">2021-11-10T10:14:30+03:00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