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пью, что говорить, но не буяню спьяну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пью, — что говорить, — но не буяню спьяну;
          <w:br/>
           Я жаден, но к чему? Лишь к полному стакану.
          <w:br/>
           Да, свято чтить вино до смерти буду я,
          <w:br/>
           Себя же самого, как ты, я чтить не стану.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2022-04-22T07:23:21+03:00</dcterms:created>
  <dcterms:modified xsi:type="dcterms:W3CDTF">2022-04-22T07:23:21+03:00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