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 тобой, мой ангел, не лукавил..."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тобой, мой ангел, не лукавил,
          <w:br/>
          Как же вышло, что тебя оставил
          <w:br/>
          За себя заложницей в неволе
          <w:br/>
          Всей земной непоправимой боли?
          <w:br/>
          Под мостами полыньи дымятся,
          <w:br/>
          Над кострами искры золотятся,
          <w:br/>
          Грузный ветер окаянно воет,
          <w:br/>
          И шальная пуля за Невою
          <w:br/>
          Ищет сердце бедное твоё.
          <w:br/>
          И одна в дому́ оледенелом
          <w:br/>
          Белая лежишь в сияньи белом,
          <w:br/>
          Славя имя горькое моё.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2021-11-11T07:19:27+03:00</dcterms:created>
  <dcterms:modified xsi:type="dcterms:W3CDTF">2021-11-11T07:19:27+03:00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