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слышу не то, что ты мне говоришь, а 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не то, что ты мне говоришь, а голос.
          <w:br/>
          Я вижу не то, во что ты одета, а ровный снег.
          <w:br/>
          И это не комната, где мы сидим, но полюс;
          <w:br/>
          плюс наши следы ведут от него, а не к.
          <w:br/>
          <w:br/>
          Когда-то я знал на память все краски спектра.
          <w:br/>
          Теперь различаю лишь белый, врача смутив.
          <w:br/>
          Но даже ежели песенка вправду спета,
          <w:br/>
          от нее остается еще мотив.
          <w:br/>
          <w:br/>
          Я рад бы лечь рядом с тобою, но это — роскошь.
          <w:br/>
          Если я лягу, то — с дерном заподлицо.
          <w:br/>
          И всхлипнет старушка в избушке на курьих ножках
          <w:br/>
          и сварит всмятку себе яйцо.
          <w:br/>
          <w:br/>
          Раньше, пятно посадив, я мог посыпать щелочь.
          <w:br/>
          Это всегда помогало, как тальк прыщу.
          <w:br/>
          Теперь вокруг тебя волнами ходит сволочь.
          <w:br/>
          Ты носишь светлые платья. И я грущу.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2022-03-17T15:35:46+03:00</dcterms:created>
  <dcterms:modified xsi:type="dcterms:W3CDTF">2022-03-17T15:35:46+03:00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