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счастлив больше, чем гребцы челна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счастлив больше, чем гребцы челна
          <w:br/>
           Разбитого: их шторм загнал на реи —
          <w:br/>
           И вдруг земля, все ближе, все яснее,
          <w:br/>
           И под ногами наконец она;
          <w:br/>
          <w:br/>
          И узник, если вдруг заменена
          <w:br/>
           Свободой петля скользкая на шее,
          <w:br/>
           Не больше рад: что быть могло глупее,
          <w:br/>
           Чем с повелителем моим война!
          <w:br/>
          <w:br/>
          И вы, певцы красавиц несравненных,
          <w:br/>
           Гордитесь тем, кто вновь стихом своим
          <w:br/>
           Любовь почтил, — ведь в царствии блаженных
          <w:br/>
          <w:br/>
          Один раскаявшийся больше чтим,
          <w:br/>
           Чем девяносто девять совершенных,
          <w:br/>
           Быть может, здесь пренебрегавших 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2022-04-21T12:43:32+03:00</dcterms:created>
  <dcterms:modified xsi:type="dcterms:W3CDTF">2022-04-21T12:43:32+03:00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