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уеду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уеду, я уеду
          <w:br/>
           по открытию воды!..
          <w:br/>
           Не ищи меня по следу —
          <w:br/>
           смоет беглые следы.
          <w:br/>
           А за мною для начала
          <w:br/>
           все мосты поразведут
          <w:br/>
           и на пристанях-вокзалах
          <w:br/>
           даже справок не дадут. 
          <w:br/>
          <w:br/>
          …Вспоминай мой легкий голос
          <w:br/>
           голос песенки простой,
          <w:br/>
           мой послушный мягкий волос
          <w:br/>
           масти светло-золотой… 
          <w:br/>
          <w:br/>
          Но не спрашивай прохожих
          <w:br/>
           о приметах — не поймут:
          <w:br/>
           новой стану, непохожей,
          <w:br/>
           не известной никому.
          <w:br/>
           И когда вернусь иная,
          <w:br/>
           возмужалой и простой.
          <w:br/>
           поклонюсь — и не узнаешь,
          <w:br/>
           кто здоровался с тобой.
          <w:br/>
           Но внезапно затоскуешь,
          <w:br/>
           спросишь, руку не отняв:
          <w:br/>
           — Ты не знаешь ли такую,
          <w:br/>
           разлюбившую меня?
          <w:br/>
           — Да,— отвечу,— я встречала
          <w:br/>
           эту женщину в пути.
          <w:br/>
           Как она тогда скучала —
          <w:br/>
           места не могла найти…
          <w:br/>
           Не давала мне покою,
          <w:br/>
           что-то путала, плела…
          <w:br/>
           Чуждой власти над собою
          <w:br/>
           эта женщина ждала.
          <w:br/>
           Я давно рассталась с нею,
          <w:br/>
           я жила совсем одна,
          <w:br/>
           я судить ее не смею
          <w:br/>
           и не знаю, где она.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2022-04-21T19:56:05+03:00</dcterms:created>
  <dcterms:modified xsi:type="dcterms:W3CDTF">2022-04-21T19:56:05+03:00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