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– Комсомол!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Дорогой отважных шагал я по свету,
          <w:br/>
           И вместе со мной молодела планета.
          <w:br/>
           Ты видишь, на карте Отчизны родной –
          <w:br/>
           Моя биография, путь мой большой.
          <w:br/>
          <w:br/>
          Я – Комсомол!
          <w:br/>
           Я – Комсомол!
          <w:br/>
           На юной груди – значок огневой.
          <w:br/>
           Счастье своё в борьбе я нашёл:
          <w:br/>
           Рождённому бурей
          <w:br/>
           лишь в буре покой!
          <w:br/>
          <w:br/>
          К земле я не жался от вражеской пули,
          <w:br/>
           И ветры в лицо мне колючие дули,
          <w:br/>
           В атаку не раз я ходил на врага,
          <w:br/>
           И там, где я шёл, отступала тайга..
          <w:br/>
          <w:br/>
          Так пусть мне не шепчут: «Теперь успокойся,
          <w:br/>
           От встречного ветра в сторонке укройся!»
          <w:br/>
           Иду я дорогой борьбы и побед,
          <w:br/>
           Порукой тому – комсомольский билет.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2022-04-22T10:24:02+03:00</dcterms:created>
  <dcterms:modified xsi:type="dcterms:W3CDTF">2022-04-22T10:24:02+03:00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